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00690" w14:textId="77777777" w:rsidR="009D4B0A" w:rsidRPr="001E01E2" w:rsidRDefault="009D4B0A">
      <w:pPr>
        <w:spacing w:after="0"/>
        <w:ind w:left="7690"/>
        <w:rPr>
          <w:rFonts w:ascii="Times New Roman" w:hAnsi="Times New Roman" w:cs="Times New Roman"/>
        </w:rPr>
      </w:pPr>
    </w:p>
    <w:p w14:paraId="5908A956" w14:textId="77777777" w:rsidR="009D4B0A" w:rsidRPr="001E01E2" w:rsidRDefault="001E01E2">
      <w:pPr>
        <w:spacing w:after="229"/>
        <w:ind w:right="60"/>
        <w:jc w:val="right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  <w:r w:rsidRPr="001E01E2">
        <w:rPr>
          <w:rFonts w:ascii="Times New Roman" w:eastAsia="Arial" w:hAnsi="Times New Roman" w:cs="Times New Roman"/>
          <w:sz w:val="24"/>
        </w:rPr>
        <w:tab/>
        <w:t xml:space="preserve"> </w:t>
      </w:r>
      <w:r w:rsidRPr="001E01E2">
        <w:rPr>
          <w:rFonts w:ascii="Times New Roman" w:eastAsia="Arial" w:hAnsi="Times New Roman" w:cs="Times New Roman"/>
          <w:sz w:val="24"/>
        </w:rPr>
        <w:tab/>
        <w:t xml:space="preserve"> </w:t>
      </w:r>
    </w:p>
    <w:p w14:paraId="3C553F14" w14:textId="77777777" w:rsidR="009D4B0A" w:rsidRPr="001E01E2" w:rsidRDefault="001E01E2">
      <w:pPr>
        <w:spacing w:after="19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D61BF41" w14:textId="77777777" w:rsidR="009D4B0A" w:rsidRPr="001E01E2" w:rsidRDefault="00485129">
      <w:pPr>
        <w:spacing w:after="117"/>
        <w:ind w:right="130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sz w:val="24"/>
        </w:rPr>
        <w:t>ZAPYTANIE OFERTOWE</w:t>
      </w:r>
      <w:r w:rsidR="001E01E2"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19F2E40D" w14:textId="77777777" w:rsidR="009D4B0A" w:rsidRPr="001E01E2" w:rsidRDefault="001E01E2">
      <w:pPr>
        <w:spacing w:after="118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i/>
          <w:sz w:val="24"/>
        </w:rPr>
        <w:t xml:space="preserve"> </w:t>
      </w:r>
    </w:p>
    <w:p w14:paraId="16238C7C" w14:textId="35A82885" w:rsidR="009D4B0A" w:rsidRDefault="001E01E2" w:rsidP="00D239F7">
      <w:pPr>
        <w:spacing w:after="0" w:line="368" w:lineRule="auto"/>
        <w:ind w:left="-15" w:right="119" w:firstLine="711"/>
        <w:jc w:val="both"/>
        <w:rPr>
          <w:rFonts w:ascii="Times New Roman" w:eastAsia="Times New Roman" w:hAnsi="Times New Roman" w:cs="Times New Roman"/>
          <w:sz w:val="24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2. Regionalna Baza Logistyczna zwraca się do Państwa z wnioskiem o złożenie oferty cenowej na </w:t>
      </w:r>
      <w:r w:rsidR="00D239F7" w:rsidRPr="00D239F7">
        <w:rPr>
          <w:rFonts w:ascii="Times New Roman" w:eastAsia="Times New Roman" w:hAnsi="Times New Roman" w:cs="Times New Roman"/>
          <w:b/>
          <w:sz w:val="24"/>
        </w:rPr>
        <w:t xml:space="preserve">dostawę </w:t>
      </w:r>
      <w:r w:rsidR="009B7DAE">
        <w:rPr>
          <w:rFonts w:ascii="Times New Roman" w:eastAsia="Times New Roman" w:hAnsi="Times New Roman" w:cs="Times New Roman"/>
          <w:b/>
          <w:sz w:val="24"/>
        </w:rPr>
        <w:t xml:space="preserve">kontenerów magazynowych składanych </w:t>
      </w:r>
      <w:r w:rsidR="00011919">
        <w:rPr>
          <w:rFonts w:ascii="Times New Roman" w:eastAsia="Times New Roman" w:hAnsi="Times New Roman" w:cs="Times New Roman"/>
          <w:b/>
          <w:sz w:val="24"/>
        </w:rPr>
        <w:t>,</w:t>
      </w:r>
      <w:r w:rsidRPr="001E01E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zgodnie </w:t>
      </w:r>
      <w:r w:rsidR="00D239F7">
        <w:rPr>
          <w:rFonts w:ascii="Times New Roman" w:eastAsia="Times New Roman" w:hAnsi="Times New Roman" w:cs="Times New Roman"/>
          <w:sz w:val="24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z załącznikiem nr 1, w terminie </w:t>
      </w:r>
      <w:r w:rsidR="00E12F91">
        <w:rPr>
          <w:rFonts w:ascii="Times New Roman" w:eastAsia="Times New Roman" w:hAnsi="Times New Roman" w:cs="Times New Roman"/>
          <w:b/>
          <w:sz w:val="24"/>
        </w:rPr>
        <w:t>do</w:t>
      </w:r>
      <w:r w:rsidR="00D239F7">
        <w:rPr>
          <w:rFonts w:ascii="Times New Roman" w:eastAsia="Times New Roman" w:hAnsi="Times New Roman" w:cs="Times New Roman"/>
          <w:b/>
          <w:sz w:val="24"/>
        </w:rPr>
        <w:t> </w:t>
      </w:r>
      <w:r w:rsidR="00E12F91">
        <w:rPr>
          <w:rFonts w:ascii="Times New Roman" w:eastAsia="Times New Roman" w:hAnsi="Times New Roman" w:cs="Times New Roman"/>
          <w:b/>
          <w:sz w:val="24"/>
        </w:rPr>
        <w:t>dnia</w:t>
      </w:r>
      <w:r w:rsidR="00D239F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41182B">
        <w:rPr>
          <w:rFonts w:ascii="Times New Roman" w:eastAsia="Times New Roman" w:hAnsi="Times New Roman" w:cs="Times New Roman"/>
          <w:b/>
          <w:sz w:val="24"/>
        </w:rPr>
        <w:t>13</w:t>
      </w:r>
      <w:r w:rsidR="007B5319">
        <w:rPr>
          <w:rFonts w:ascii="Times New Roman" w:eastAsia="Times New Roman" w:hAnsi="Times New Roman" w:cs="Times New Roman"/>
          <w:b/>
          <w:sz w:val="24"/>
        </w:rPr>
        <w:t>.</w:t>
      </w:r>
      <w:r w:rsidR="0041182B">
        <w:rPr>
          <w:rFonts w:ascii="Times New Roman" w:eastAsia="Times New Roman" w:hAnsi="Times New Roman" w:cs="Times New Roman"/>
          <w:b/>
          <w:sz w:val="24"/>
        </w:rPr>
        <w:t>04</w:t>
      </w:r>
      <w:r w:rsidRPr="001E01E2">
        <w:rPr>
          <w:rFonts w:ascii="Times New Roman" w:eastAsia="Times New Roman" w:hAnsi="Times New Roman" w:cs="Times New Roman"/>
          <w:b/>
          <w:sz w:val="24"/>
        </w:rPr>
        <w:t>.202</w:t>
      </w:r>
      <w:r w:rsidR="0041182B">
        <w:rPr>
          <w:rFonts w:ascii="Times New Roman" w:eastAsia="Times New Roman" w:hAnsi="Times New Roman" w:cs="Times New Roman"/>
          <w:b/>
          <w:sz w:val="24"/>
        </w:rPr>
        <w:t>6</w:t>
      </w:r>
      <w:r w:rsidR="00D239F7">
        <w:rPr>
          <w:rFonts w:ascii="Times New Roman" w:eastAsia="Times New Roman" w:hAnsi="Times New Roman" w:cs="Times New Roman"/>
          <w:b/>
          <w:sz w:val="24"/>
        </w:rPr>
        <w:t> </w:t>
      </w:r>
      <w:r w:rsidRPr="001E01E2">
        <w:rPr>
          <w:rFonts w:ascii="Times New Roman" w:eastAsia="Times New Roman" w:hAnsi="Times New Roman" w:cs="Times New Roman"/>
          <w:b/>
          <w:sz w:val="24"/>
        </w:rPr>
        <w:t>r.</w:t>
      </w:r>
      <w:r w:rsidRPr="001E01E2">
        <w:rPr>
          <w:rFonts w:ascii="Times New Roman" w:eastAsia="Times New Roman" w:hAnsi="Times New Roman" w:cs="Times New Roman"/>
          <w:sz w:val="24"/>
        </w:rPr>
        <w:t xml:space="preserve"> za pośrednictwem platformy zakupowej</w:t>
      </w:r>
      <w:r w:rsidR="00D239F7">
        <w:rPr>
          <w:rFonts w:ascii="Times New Roman" w:eastAsia="Times New Roman" w:hAnsi="Times New Roman" w:cs="Times New Roman"/>
          <w:sz w:val="24"/>
        </w:rPr>
        <w:t xml:space="preserve"> </w:t>
      </w:r>
      <w:hyperlink r:id="rId10" w:history="1">
        <w:r w:rsidR="00D239F7" w:rsidRPr="00EC248B">
          <w:rPr>
            <w:rStyle w:val="Hipercze"/>
            <w:rFonts w:ascii="Times New Roman" w:eastAsia="Times New Roman" w:hAnsi="Times New Roman" w:cs="Times New Roman"/>
            <w:sz w:val="24"/>
          </w:rPr>
          <w:t>https://platformazakupowa.pl/pn/2rblog</w:t>
        </w:r>
      </w:hyperlink>
      <w:hyperlink r:id="rId11">
        <w:r w:rsidRPr="001E01E2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14:paraId="07FD329B" w14:textId="77777777" w:rsidR="00D239F7" w:rsidRPr="00D239F7" w:rsidRDefault="00D239F7" w:rsidP="00D239F7">
      <w:pPr>
        <w:spacing w:after="0" w:line="368" w:lineRule="auto"/>
        <w:ind w:left="-15" w:right="119" w:firstLine="711"/>
        <w:jc w:val="both"/>
        <w:rPr>
          <w:rFonts w:ascii="Times New Roman" w:eastAsia="Times New Roman" w:hAnsi="Times New Roman" w:cs="Times New Roman"/>
          <w:sz w:val="24"/>
        </w:rPr>
      </w:pPr>
    </w:p>
    <w:p w14:paraId="6CD128A4" w14:textId="77777777" w:rsidR="009D4B0A" w:rsidRPr="001E01E2" w:rsidRDefault="001E01E2">
      <w:pPr>
        <w:spacing w:after="1" w:line="368" w:lineRule="auto"/>
        <w:ind w:left="-15" w:right="119" w:firstLine="566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Złożenie niniejszego zapytania nie stanowi oferty w rozumieniu przepisów kodeksu cywilnego i otrzymanie w jego konsekwencji informacji nie jest równorzędne  ze złożeniem zamówienia przez 2. Regionalną Bazę Logistyczną i nie stanowi podstawy do roszczenia sobie prawa ze strony dostawcy do realizacji przedmiotu zapytania. </w:t>
      </w:r>
    </w:p>
    <w:p w14:paraId="2F11133D" w14:textId="77777777" w:rsidR="009D4B0A" w:rsidRPr="001E01E2" w:rsidRDefault="001E01E2" w:rsidP="001E01E2">
      <w:pPr>
        <w:spacing w:after="143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Dane zawarte w zapytaniu ofertowym będą przetwarzane przez 2. Regionalną Bazę </w:t>
      </w:r>
      <w:r w:rsidRPr="001E01E2">
        <w:rPr>
          <w:rFonts w:ascii="Times New Roman" w:hAnsi="Times New Roman" w:cs="Times New Roman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Logistyczną z siedzibą w Warszawie ul. Marsa 110, 04-470 Warszawa NIP: 952-209-95-97, REGON 142665905 w ramach postępowań niewymagających stosowania ustawy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o zamówieniach publicznych. Przysługuje Pani/Panu prawo do dostępu do swoich danych osobowych, ograniczenia ich przetwarzania, do ich przenoszenia, usunięcia, sprostowania,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a także złożenia sprzeciwu. Pełna informacja o ochronie danych osobowych na podstawie RODO znajduje się na stronie internetowej pod adresem https://2rblog.wp.mil.pl/ </w:t>
      </w:r>
    </w:p>
    <w:p w14:paraId="3D1BE826" w14:textId="77777777" w:rsidR="009D4B0A" w:rsidRPr="001E01E2" w:rsidRDefault="001E01E2" w:rsidP="001E01E2">
      <w:pPr>
        <w:spacing w:after="115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W każdej sprawie związanej z przetwarzaniem danych osobowych można kontaktować się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z Administratorem pod adresem korespondencji lub z IOD pod dedykowanym adresem e-mail 2rblog.iod@ron.mil.pl </w:t>
      </w:r>
    </w:p>
    <w:p w14:paraId="72A5BD3D" w14:textId="77777777" w:rsidR="009D4B0A" w:rsidRPr="001E01E2" w:rsidRDefault="001E01E2">
      <w:pPr>
        <w:spacing w:after="80"/>
        <w:ind w:left="566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B59B948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1C25DD32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73A37910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616859F7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7B503C02" w14:textId="77777777" w:rsidR="009D4B0A" w:rsidRPr="001E01E2" w:rsidRDefault="001E01E2">
      <w:pPr>
        <w:spacing w:after="17"/>
        <w:rPr>
          <w:rFonts w:ascii="Times New Roman" w:eastAsia="Arial" w:hAnsi="Times New Roman" w:cs="Times New Roman"/>
          <w:sz w:val="20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501B0C6A" w14:textId="77777777" w:rsidR="00C319D2" w:rsidRPr="001E01E2" w:rsidRDefault="00C319D2">
      <w:pPr>
        <w:spacing w:after="17"/>
        <w:rPr>
          <w:rFonts w:ascii="Times New Roman" w:hAnsi="Times New Roman" w:cs="Times New Roman"/>
        </w:rPr>
      </w:pPr>
    </w:p>
    <w:p w14:paraId="38B829BB" w14:textId="77777777" w:rsidR="009D4B0A" w:rsidRPr="001E01E2" w:rsidRDefault="001E01E2">
      <w:pPr>
        <w:spacing w:after="17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0C25C201" w14:textId="77777777" w:rsidR="009D4B0A" w:rsidRPr="001E01E2" w:rsidRDefault="001E01E2">
      <w:pPr>
        <w:spacing w:after="4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1F905664" w14:textId="46D9A813" w:rsidR="009D4B0A" w:rsidRPr="001E01E2" w:rsidRDefault="001E01E2">
      <w:pPr>
        <w:spacing w:after="19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  <w:u w:val="single" w:color="000000"/>
        </w:rPr>
        <w:t xml:space="preserve">Załącznik 1 na </w:t>
      </w:r>
      <w:r w:rsidR="0041182B">
        <w:rPr>
          <w:rFonts w:ascii="Times New Roman" w:eastAsia="Arial" w:hAnsi="Times New Roman" w:cs="Times New Roman"/>
          <w:sz w:val="24"/>
          <w:u w:val="single" w:color="000000"/>
        </w:rPr>
        <w:t>2</w:t>
      </w:r>
      <w:r w:rsidRPr="001E01E2">
        <w:rPr>
          <w:rFonts w:ascii="Times New Roman" w:eastAsia="Arial" w:hAnsi="Times New Roman" w:cs="Times New Roman"/>
          <w:sz w:val="24"/>
          <w:u w:val="single" w:color="000000"/>
        </w:rPr>
        <w:t xml:space="preserve"> str.</w:t>
      </w: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7F4EEC60" w14:textId="77777777" w:rsidR="009D4B0A" w:rsidRPr="001E01E2" w:rsidRDefault="001E01E2">
      <w:pPr>
        <w:pStyle w:val="Nagwek1"/>
        <w:ind w:left="250" w:hanging="26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 xml:space="preserve">– formularz ofertowy </w:t>
      </w:r>
    </w:p>
    <w:p w14:paraId="11CF2BF8" w14:textId="77777777" w:rsidR="00C319D2" w:rsidRDefault="001E01E2" w:rsidP="00C319D2">
      <w:pPr>
        <w:spacing w:after="0"/>
        <w:rPr>
          <w:rFonts w:ascii="Times New Roman" w:eastAsia="Arial" w:hAnsi="Times New Roman" w:cs="Times New Roman"/>
          <w:sz w:val="20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53D67DC4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66A3BCA4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3288C3C2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43CABDB2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6221D4F9" w14:textId="77777777" w:rsidR="003F306C" w:rsidRPr="001E01E2" w:rsidRDefault="003F306C" w:rsidP="00C319D2">
      <w:pPr>
        <w:spacing w:after="0"/>
        <w:rPr>
          <w:rFonts w:ascii="Times New Roman" w:hAnsi="Times New Roman" w:cs="Times New Roman"/>
        </w:rPr>
      </w:pPr>
    </w:p>
    <w:p w14:paraId="46F44227" w14:textId="77777777" w:rsidR="00C319D2" w:rsidRPr="001E01E2" w:rsidRDefault="001E01E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  <w:r w:rsidRPr="001E01E2">
        <w:rPr>
          <w:rFonts w:ascii="Times New Roman" w:eastAsia="Arial" w:hAnsi="Times New Roman" w:cs="Times New Roman"/>
        </w:rPr>
        <w:lastRenderedPageBreak/>
        <w:t xml:space="preserve">        </w:t>
      </w:r>
      <w:r w:rsidRPr="001E01E2">
        <w:rPr>
          <w:rFonts w:ascii="Times New Roman" w:eastAsia="Arial" w:hAnsi="Times New Roman" w:cs="Times New Roman"/>
          <w:sz w:val="24"/>
        </w:rPr>
        <w:t xml:space="preserve">Załącznik nr 1   </w:t>
      </w:r>
    </w:p>
    <w:p w14:paraId="239AA903" w14:textId="77777777" w:rsidR="00C319D2" w:rsidRPr="001E01E2" w:rsidRDefault="00C319D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</w:p>
    <w:p w14:paraId="7F529F91" w14:textId="77777777" w:rsidR="009D4B0A" w:rsidRPr="001E01E2" w:rsidRDefault="001E01E2">
      <w:pPr>
        <w:spacing w:after="0"/>
        <w:ind w:left="7093" w:hanging="1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                  </w:t>
      </w:r>
    </w:p>
    <w:p w14:paraId="1FC088D2" w14:textId="77777777" w:rsidR="00C319D2" w:rsidRPr="001E01E2" w:rsidRDefault="00C319D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>…………................................................</w:t>
      </w:r>
    </w:p>
    <w:p w14:paraId="384D9F9B" w14:textId="77777777" w:rsidR="009D4B0A" w:rsidRPr="001E01E2" w:rsidRDefault="001E01E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 xml:space="preserve">/nazwa, adres, nr tel. nr fax Wykonawcy/ </w:t>
      </w:r>
    </w:p>
    <w:p w14:paraId="14F0C372" w14:textId="77777777" w:rsidR="009D4B0A" w:rsidRPr="001E01E2" w:rsidRDefault="001E01E2">
      <w:pPr>
        <w:spacing w:after="0"/>
        <w:rPr>
          <w:rFonts w:ascii="Times New Roman" w:eastAsia="Arial" w:hAnsi="Times New Roman" w:cs="Times New Roman"/>
          <w:b/>
        </w:rPr>
      </w:pPr>
      <w:r w:rsidRPr="001E01E2">
        <w:rPr>
          <w:rFonts w:ascii="Times New Roman" w:eastAsia="Arial" w:hAnsi="Times New Roman" w:cs="Times New Roman"/>
          <w:b/>
        </w:rPr>
        <w:t xml:space="preserve"> </w:t>
      </w:r>
    </w:p>
    <w:p w14:paraId="7386A07D" w14:textId="77777777" w:rsidR="00C319D2" w:rsidRPr="001E01E2" w:rsidRDefault="00C319D2">
      <w:pPr>
        <w:spacing w:after="0"/>
        <w:rPr>
          <w:rFonts w:ascii="Times New Roman" w:hAnsi="Times New Roman" w:cs="Times New Roman"/>
        </w:rPr>
      </w:pPr>
    </w:p>
    <w:p w14:paraId="0EC7BE78" w14:textId="77777777" w:rsidR="009D4B0A" w:rsidRPr="007C13C1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</w:rPr>
        <w:t xml:space="preserve"> </w:t>
      </w:r>
    </w:p>
    <w:p w14:paraId="1FE2BA2B" w14:textId="77777777" w:rsidR="009D4B0A" w:rsidRPr="007C13C1" w:rsidRDefault="001E01E2">
      <w:pPr>
        <w:spacing w:after="0"/>
        <w:ind w:left="3142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u w:val="single" w:color="000000"/>
        </w:rPr>
        <w:t>FORMULARZ  OFERTOWY</w:t>
      </w:r>
      <w:r w:rsidRPr="007C13C1">
        <w:rPr>
          <w:rFonts w:ascii="Times New Roman" w:eastAsia="Arial" w:hAnsi="Times New Roman" w:cs="Times New Roman"/>
          <w:b/>
        </w:rPr>
        <w:t xml:space="preserve"> </w:t>
      </w:r>
    </w:p>
    <w:p w14:paraId="580CBC6A" w14:textId="77777777" w:rsidR="009D4B0A" w:rsidRPr="007C13C1" w:rsidRDefault="001E01E2">
      <w:pPr>
        <w:spacing w:after="17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7BA52292" w14:textId="77777777" w:rsidR="009D4B0A" w:rsidRPr="007C13C1" w:rsidRDefault="001E01E2">
      <w:pPr>
        <w:spacing w:after="0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sz w:val="24"/>
        </w:rPr>
        <w:t xml:space="preserve"> </w:t>
      </w:r>
    </w:p>
    <w:tbl>
      <w:tblPr>
        <w:tblStyle w:val="TableGrid"/>
        <w:tblW w:w="9470" w:type="dxa"/>
        <w:tblInd w:w="-285" w:type="dxa"/>
        <w:tblCellMar>
          <w:top w:w="11" w:type="dxa"/>
          <w:left w:w="105" w:type="dxa"/>
          <w:right w:w="54" w:type="dxa"/>
        </w:tblCellMar>
        <w:tblLook w:val="04A0" w:firstRow="1" w:lastRow="0" w:firstColumn="1" w:lastColumn="0" w:noHBand="0" w:noVBand="1"/>
      </w:tblPr>
      <w:tblGrid>
        <w:gridCol w:w="518"/>
        <w:gridCol w:w="2915"/>
        <w:gridCol w:w="1950"/>
        <w:gridCol w:w="1985"/>
        <w:gridCol w:w="2102"/>
      </w:tblGrid>
      <w:tr w:rsidR="00011919" w:rsidRPr="007C13C1" w14:paraId="17F261A9" w14:textId="77777777" w:rsidTr="00CC39F5">
        <w:trPr>
          <w:trHeight w:val="520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C22BE" w14:textId="77777777" w:rsidR="00011919" w:rsidRPr="007C13C1" w:rsidRDefault="00011919">
            <w:pPr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Lp. 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D957B" w14:textId="77777777" w:rsidR="00011919" w:rsidRPr="007C13C1" w:rsidRDefault="00011919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Nazwa przedmiotu zamówienia </w:t>
            </w:r>
          </w:p>
        </w:tc>
        <w:tc>
          <w:tcPr>
            <w:tcW w:w="6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9C944F" w14:textId="77777777" w:rsidR="00011919" w:rsidRPr="007C13C1" w:rsidRDefault="00011919">
            <w:pPr>
              <w:ind w:right="51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Cena jednostkowa netto  </w:t>
            </w:r>
          </w:p>
        </w:tc>
      </w:tr>
      <w:tr w:rsidR="007B5319" w:rsidRPr="007C13C1" w14:paraId="0CA563DE" w14:textId="77777777" w:rsidTr="007B5319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4465" w14:textId="77777777" w:rsidR="007B5319" w:rsidRPr="007C13C1" w:rsidRDefault="007B53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B2C7" w14:textId="77777777" w:rsidR="007B5319" w:rsidRPr="007C13C1" w:rsidRDefault="007B53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5F32" w14:textId="3D7680B6" w:rsidR="007B5319" w:rsidRPr="007C13C1" w:rsidRDefault="009B7DAE" w:rsidP="00011919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60</w:t>
            </w:r>
            <w:r w:rsidR="007B5319"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  <w:r w:rsidR="006C42A1">
              <w:rPr>
                <w:rFonts w:ascii="Times New Roman" w:eastAsia="Arial" w:hAnsi="Times New Roman" w:cs="Times New Roman"/>
                <w:b/>
                <w:sz w:val="20"/>
              </w:rPr>
              <w:t>kpl.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4F85F" w14:textId="0E7770F1" w:rsidR="007B5319" w:rsidRPr="006371B6" w:rsidRDefault="009B7DAE" w:rsidP="006371B6">
            <w:pPr>
              <w:ind w:right="6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120</w:t>
            </w:r>
            <w:r w:rsidR="006C42A1">
              <w:rPr>
                <w:rFonts w:ascii="Times New Roman" w:eastAsia="Arial" w:hAnsi="Times New Roman" w:cs="Times New Roman"/>
                <w:b/>
                <w:sz w:val="20"/>
              </w:rPr>
              <w:t xml:space="preserve"> kpl.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189546B" w14:textId="17348FCA" w:rsidR="007B5319" w:rsidRPr="006371B6" w:rsidRDefault="007B5319" w:rsidP="006371B6">
            <w:pPr>
              <w:ind w:right="6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Powyżej</w:t>
            </w:r>
            <w:r w:rsidRPr="006371B6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  <w:r w:rsidR="006C42A1">
              <w:rPr>
                <w:rFonts w:ascii="Times New Roman" w:eastAsia="Arial" w:hAnsi="Times New Roman" w:cs="Times New Roman"/>
                <w:b/>
                <w:sz w:val="20"/>
              </w:rPr>
              <w:t>12</w:t>
            </w:r>
            <w:r w:rsidR="009B7DAE">
              <w:rPr>
                <w:rFonts w:ascii="Times New Roman" w:eastAsia="Arial" w:hAnsi="Times New Roman" w:cs="Times New Roman"/>
                <w:b/>
                <w:sz w:val="20"/>
              </w:rPr>
              <w:t>0</w:t>
            </w:r>
            <w:r w:rsidR="006C42A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  <w:proofErr w:type="spellStart"/>
            <w:r w:rsidR="006C42A1">
              <w:rPr>
                <w:rFonts w:ascii="Times New Roman" w:eastAsia="Arial" w:hAnsi="Times New Roman" w:cs="Times New Roman"/>
                <w:b/>
                <w:sz w:val="20"/>
              </w:rPr>
              <w:t>kpl</w:t>
            </w:r>
            <w:proofErr w:type="spellEnd"/>
            <w:r w:rsidR="006C42A1">
              <w:rPr>
                <w:rFonts w:ascii="Times New Roman" w:eastAsia="Arial" w:hAnsi="Times New Roman" w:cs="Times New Roman"/>
                <w:b/>
                <w:sz w:val="20"/>
              </w:rPr>
              <w:t>.</w:t>
            </w:r>
          </w:p>
        </w:tc>
      </w:tr>
      <w:tr w:rsidR="007B5319" w:rsidRPr="007C13C1" w14:paraId="3D840DEE" w14:textId="77777777" w:rsidTr="007B5319">
        <w:trPr>
          <w:trHeight w:val="5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0441" w14:textId="77777777" w:rsidR="007B5319" w:rsidRPr="007C13C1" w:rsidRDefault="007B5319">
            <w:pPr>
              <w:ind w:right="85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1.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0BD4" w14:textId="21A92BE4" w:rsidR="007B5319" w:rsidRPr="007C13C1" w:rsidRDefault="009B7DAE">
            <w:pPr>
              <w:ind w:left="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Kontener magazynowy składany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922A" w14:textId="77777777" w:rsidR="007B5319" w:rsidRPr="007C13C1" w:rsidRDefault="007B5319">
            <w:pPr>
              <w:ind w:right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74068" w14:textId="77777777" w:rsidR="007B5319" w:rsidRPr="007C13C1" w:rsidRDefault="007B5319" w:rsidP="00C319D2">
            <w:pPr>
              <w:ind w:right="56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4AEA5E2" w14:textId="5067DCE8" w:rsidR="007B5319" w:rsidRPr="007C13C1" w:rsidRDefault="007B5319">
            <w:pPr>
              <w:ind w:right="4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919" w:rsidRPr="007C13C1" w14:paraId="294D4A8A" w14:textId="77777777" w:rsidTr="006B1375">
        <w:trPr>
          <w:trHeight w:val="400"/>
        </w:trPr>
        <w:tc>
          <w:tcPr>
            <w:tcW w:w="94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172759" w14:textId="3AD53C82" w:rsidR="00011919" w:rsidRPr="007C13C1" w:rsidRDefault="00011919">
            <w:pPr>
              <w:ind w:right="50"/>
              <w:jc w:val="center"/>
              <w:rPr>
                <w:rFonts w:ascii="Times New Roman" w:eastAsia="Arial" w:hAnsi="Times New Roman" w:cs="Times New Roman"/>
                <w:b/>
              </w:rPr>
            </w:pPr>
          </w:p>
        </w:tc>
      </w:tr>
      <w:tr w:rsidR="00011919" w:rsidRPr="007C13C1" w14:paraId="4C06894E" w14:textId="77777777" w:rsidTr="00C66297">
        <w:trPr>
          <w:trHeight w:val="3276"/>
        </w:trPr>
        <w:tc>
          <w:tcPr>
            <w:tcW w:w="94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1FCC7C0" w14:textId="77777777" w:rsidR="009B7DAE" w:rsidRPr="002573B0" w:rsidRDefault="009B7DAE" w:rsidP="009B7DAE">
            <w:pPr>
              <w:pStyle w:val="Normal"/>
              <w:numPr>
                <w:ilvl w:val="0"/>
                <w:numId w:val="36"/>
              </w:numPr>
              <w:ind w:left="284" w:right="425"/>
              <w:jc w:val="both"/>
              <w:rPr>
                <w:rFonts w:ascii="Arial" w:eastAsia="Times New Roman" w:hAnsi="Arial" w:cs="Arial"/>
                <w:lang w:eastAsia="en-US" w:bidi="en-US"/>
              </w:rPr>
            </w:pPr>
            <w:r w:rsidRPr="002573B0">
              <w:rPr>
                <w:rFonts w:ascii="Arial" w:eastAsia="Times New Roman" w:hAnsi="Arial" w:cs="Arial"/>
                <w:b/>
                <w:lang w:eastAsia="en-US" w:bidi="en-US"/>
              </w:rPr>
              <w:t>Przedmiot zamówienia.</w:t>
            </w:r>
          </w:p>
          <w:p w14:paraId="5987B22B" w14:textId="77777777" w:rsidR="009B7DAE" w:rsidRPr="002573B0" w:rsidRDefault="009B7DAE" w:rsidP="009B7DAE">
            <w:pPr>
              <w:pStyle w:val="Normal"/>
              <w:spacing w:line="276" w:lineRule="auto"/>
              <w:ind w:left="142" w:right="425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2573B0">
              <w:rPr>
                <w:rFonts w:ascii="Arial" w:eastAsia="Times New Roman" w:hAnsi="Arial" w:cs="Arial"/>
                <w:lang w:eastAsia="en-US" w:bidi="en-US"/>
              </w:rPr>
              <w:t>Przedmiotem zamówienia</w:t>
            </w:r>
            <w:r>
              <w:rPr>
                <w:rFonts w:ascii="Arial" w:eastAsia="Times New Roman" w:hAnsi="Arial" w:cs="Arial"/>
                <w:lang w:eastAsia="en-US" w:bidi="en-US"/>
              </w:rPr>
              <w:t xml:space="preserve"> jest</w:t>
            </w:r>
            <w:r w:rsidRPr="002573B0">
              <w:rPr>
                <w:rFonts w:ascii="Arial" w:eastAsia="Times New Roman" w:hAnsi="Arial" w:cs="Arial"/>
                <w:lang w:eastAsia="en-US" w:bidi="en-US"/>
              </w:rPr>
              <w:t xml:space="preserve"> dosta</w:t>
            </w:r>
            <w:r>
              <w:rPr>
                <w:rFonts w:ascii="Arial" w:eastAsia="Times New Roman" w:hAnsi="Arial" w:cs="Arial"/>
                <w:lang w:eastAsia="en-US" w:bidi="en-US"/>
              </w:rPr>
              <w:t xml:space="preserve">wa fabrycznie nowego kontenera magazynowego składanego o długości 10 stóp (ok. 3 metry), przeznaczonego do przechowywania materiałów i narzędzi. </w:t>
            </w:r>
            <w:r w:rsidRPr="002573B0">
              <w:rPr>
                <w:rFonts w:ascii="Arial" w:eastAsia="Times New Roman" w:hAnsi="Arial" w:cs="Arial"/>
                <w:lang w:eastAsia="en-US" w:bidi="en-US"/>
              </w:rPr>
              <w:t xml:space="preserve"> </w:t>
            </w:r>
          </w:p>
          <w:p w14:paraId="45CAF5E9" w14:textId="77777777" w:rsidR="009B7DAE" w:rsidRPr="002573B0" w:rsidRDefault="009B7DAE" w:rsidP="009B7DAE">
            <w:pPr>
              <w:numPr>
                <w:ilvl w:val="0"/>
                <w:numId w:val="36"/>
              </w:numPr>
              <w:tabs>
                <w:tab w:val="left" w:pos="-142"/>
              </w:tabs>
              <w:ind w:left="0" w:right="425" w:hanging="43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573B0">
              <w:rPr>
                <w:rFonts w:ascii="Arial" w:hAnsi="Arial" w:cs="Arial"/>
                <w:b/>
                <w:spacing w:val="1"/>
                <w:sz w:val="24"/>
                <w:szCs w:val="24"/>
              </w:rPr>
              <w:t>Opis techniczny.</w:t>
            </w:r>
          </w:p>
          <w:p w14:paraId="1648D7C5" w14:textId="77777777" w:rsidR="009B7DAE" w:rsidRDefault="009B7DAE" w:rsidP="009B7DAE">
            <w:pPr>
              <w:pStyle w:val="Normal"/>
              <w:spacing w:line="276" w:lineRule="auto"/>
              <w:ind w:left="142" w:right="425"/>
              <w:jc w:val="both"/>
              <w:rPr>
                <w:rFonts w:ascii="Arial" w:eastAsia="Times New Roman" w:hAnsi="Arial" w:cs="Arial"/>
                <w:lang w:eastAsia="en-US" w:bidi="en-US"/>
              </w:rPr>
            </w:pPr>
            <w:r>
              <w:rPr>
                <w:rFonts w:ascii="Arial" w:eastAsia="Times New Roman" w:hAnsi="Arial" w:cs="Arial"/>
                <w:lang w:eastAsia="en-US" w:bidi="en-US"/>
              </w:rPr>
              <w:t xml:space="preserve">Kontener 10 stopowy (ok. 3 metrów) w wersji składanej, przeznaczony </w:t>
            </w:r>
            <w:r>
              <w:rPr>
                <w:rFonts w:ascii="Arial" w:eastAsia="Times New Roman" w:hAnsi="Arial" w:cs="Arial"/>
                <w:lang w:eastAsia="en-US" w:bidi="en-US"/>
              </w:rPr>
              <w:br/>
              <w:t>do samodzielnego montażu z wykorzystaniem podręcznego wyposażenia i oprzyrządowania dostarczanego wraz z kontenerem</w:t>
            </w:r>
            <w:r w:rsidRPr="00B42957">
              <w:rPr>
                <w:rFonts w:ascii="Arial" w:eastAsia="Times New Roman" w:hAnsi="Arial" w:cs="Arial"/>
                <w:lang w:eastAsia="en-US" w:bidi="en-US"/>
              </w:rPr>
              <w:t>.</w:t>
            </w:r>
            <w:r>
              <w:rPr>
                <w:rFonts w:ascii="Arial" w:eastAsia="Times New Roman" w:hAnsi="Arial" w:cs="Arial"/>
                <w:lang w:eastAsia="en-US" w:bidi="en-US"/>
              </w:rPr>
              <w:t xml:space="preserve"> </w:t>
            </w:r>
          </w:p>
          <w:p w14:paraId="038A582B" w14:textId="77777777" w:rsidR="009B7DAE" w:rsidRDefault="009B7DAE" w:rsidP="009B7DAE">
            <w:pPr>
              <w:pStyle w:val="Normal"/>
              <w:spacing w:line="276" w:lineRule="auto"/>
              <w:ind w:left="142" w:right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Kontener musi spełniać poniższe minimalne wymagania:</w:t>
            </w:r>
          </w:p>
          <w:p w14:paraId="6D65148D" w14:textId="77777777" w:rsidR="009B7DAE" w:rsidRDefault="009B7DAE" w:rsidP="009B7DAE">
            <w:pPr>
              <w:pStyle w:val="Normal"/>
              <w:numPr>
                <w:ilvl w:val="0"/>
                <w:numId w:val="38"/>
              </w:numPr>
              <w:spacing w:line="276" w:lineRule="auto"/>
              <w:ind w:left="502" w:right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Wymiary zewnętrzne (po wykonaniu montażu kontenera - gotowego </w:t>
            </w:r>
            <w:r>
              <w:rPr>
                <w:rFonts w:ascii="Arial" w:hAnsi="Arial" w:cs="Arial"/>
              </w:rPr>
              <w:br/>
              <w:t>do użytku)</w:t>
            </w:r>
            <w:r w:rsidRPr="00913714">
              <w:rPr>
                <w:rFonts w:ascii="Arial" w:hAnsi="Arial" w:cs="Arial"/>
              </w:rPr>
              <w:t xml:space="preserve"> z tolerancją wymiarową +/- 10 %:</w:t>
            </w:r>
          </w:p>
          <w:p w14:paraId="59D2687F" w14:textId="77777777" w:rsidR="009B7DAE" w:rsidRPr="00913714" w:rsidRDefault="009B7DAE" w:rsidP="009B7DAE">
            <w:pPr>
              <w:pStyle w:val="Normal"/>
              <w:numPr>
                <w:ilvl w:val="0"/>
                <w:numId w:val="37"/>
              </w:numPr>
              <w:spacing w:line="276" w:lineRule="auto"/>
              <w:ind w:left="862" w:right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długość </w:t>
            </w:r>
            <w:r w:rsidRPr="00913714">
              <w:rPr>
                <w:rFonts w:ascii="Arial" w:hAnsi="Arial" w:cs="Arial"/>
              </w:rPr>
              <w:t xml:space="preserve">3100 mm;  </w:t>
            </w:r>
          </w:p>
          <w:p w14:paraId="77FFB2F7" w14:textId="77777777" w:rsidR="009B7DAE" w:rsidRPr="00913714" w:rsidRDefault="009B7DAE" w:rsidP="009B7DAE">
            <w:pPr>
              <w:pStyle w:val="Normal"/>
              <w:numPr>
                <w:ilvl w:val="0"/>
                <w:numId w:val="37"/>
              </w:numPr>
              <w:spacing w:line="276" w:lineRule="auto"/>
              <w:ind w:left="862" w:right="425"/>
              <w:jc w:val="both"/>
              <w:rPr>
                <w:rFonts w:ascii="Arial" w:hAnsi="Arial" w:cs="Arial"/>
              </w:rPr>
            </w:pPr>
            <w:r w:rsidRPr="00913714">
              <w:rPr>
                <w:rFonts w:ascii="Arial" w:hAnsi="Arial" w:cs="Arial"/>
              </w:rPr>
              <w:t>szerokość - 2200 mm;</w:t>
            </w:r>
          </w:p>
          <w:p w14:paraId="27819DFA" w14:textId="77777777" w:rsidR="009B7DAE" w:rsidRPr="006C2FF0" w:rsidRDefault="009B7DAE" w:rsidP="009B7DAE">
            <w:pPr>
              <w:pStyle w:val="Normal"/>
              <w:numPr>
                <w:ilvl w:val="0"/>
                <w:numId w:val="37"/>
              </w:numPr>
              <w:spacing w:line="276" w:lineRule="auto"/>
              <w:ind w:left="862" w:right="425"/>
              <w:jc w:val="both"/>
              <w:rPr>
                <w:rFonts w:ascii="Arial" w:hAnsi="Arial" w:cs="Arial"/>
              </w:rPr>
            </w:pPr>
            <w:r w:rsidRPr="00913714">
              <w:rPr>
                <w:rFonts w:ascii="Arial" w:hAnsi="Arial" w:cs="Arial"/>
              </w:rPr>
              <w:t>wysokość - 2200 mm.</w:t>
            </w:r>
            <w:r w:rsidRPr="006C2FF0">
              <w:rPr>
                <w:rFonts w:ascii="Arial" w:hAnsi="Arial" w:cs="Arial"/>
              </w:rPr>
              <w:t xml:space="preserve"> </w:t>
            </w:r>
          </w:p>
          <w:p w14:paraId="32963732" w14:textId="77777777" w:rsidR="009B7DAE" w:rsidRDefault="009B7DAE" w:rsidP="009B7DAE">
            <w:pPr>
              <w:pStyle w:val="Normal"/>
              <w:numPr>
                <w:ilvl w:val="0"/>
                <w:numId w:val="38"/>
              </w:numPr>
              <w:spacing w:line="276" w:lineRule="auto"/>
              <w:ind w:left="502" w:right="425"/>
              <w:jc w:val="both"/>
              <w:rPr>
                <w:rFonts w:ascii="Arial" w:hAnsi="Arial" w:cs="Arial"/>
              </w:rPr>
            </w:pPr>
            <w:r w:rsidRPr="00C513C8">
              <w:rPr>
                <w:rFonts w:ascii="Arial" w:hAnsi="Arial" w:cs="Arial"/>
              </w:rPr>
              <w:t xml:space="preserve">Konstrukcja stalowa ocynkowana, </w:t>
            </w:r>
            <w:r>
              <w:rPr>
                <w:rFonts w:ascii="Arial" w:hAnsi="Arial" w:cs="Arial"/>
              </w:rPr>
              <w:t xml:space="preserve">poszycie ścian i dachu z blachy </w:t>
            </w:r>
            <w:r w:rsidRPr="00C513C8">
              <w:rPr>
                <w:rFonts w:ascii="Arial" w:hAnsi="Arial" w:cs="Arial"/>
              </w:rPr>
              <w:t xml:space="preserve">trapezowej odpowiednio zabezpieczonej przed korozją, </w:t>
            </w:r>
            <w:r w:rsidRPr="006C2FF0">
              <w:rPr>
                <w:rFonts w:ascii="Arial" w:hAnsi="Arial" w:cs="Arial"/>
              </w:rPr>
              <w:t xml:space="preserve">podłoga kontenera składająca się z profili stalowych ocynkowanych  oraz deski z drewna twardego impregnowanego struganego czterostronnie o grubości </w:t>
            </w:r>
            <w:r>
              <w:rPr>
                <w:rFonts w:ascii="Arial" w:hAnsi="Arial" w:cs="Arial"/>
              </w:rPr>
              <w:br/>
            </w:r>
            <w:r w:rsidRPr="006C2FF0">
              <w:rPr>
                <w:rFonts w:ascii="Arial" w:hAnsi="Arial" w:cs="Arial"/>
              </w:rPr>
              <w:t>co najmniej 32 mm</w:t>
            </w:r>
            <w:r>
              <w:rPr>
                <w:rFonts w:ascii="Arial" w:hAnsi="Arial" w:cs="Arial"/>
              </w:rPr>
              <w:t xml:space="preserve"> lub płyty OSB o grubości co najmniej 18 mm.</w:t>
            </w:r>
          </w:p>
          <w:p w14:paraId="47D0358E" w14:textId="77777777" w:rsidR="009B7DAE" w:rsidRDefault="009B7DAE" w:rsidP="009B7DAE">
            <w:pPr>
              <w:pStyle w:val="Normal"/>
              <w:numPr>
                <w:ilvl w:val="0"/>
                <w:numId w:val="38"/>
              </w:numPr>
              <w:spacing w:line="276" w:lineRule="auto"/>
              <w:ind w:left="502" w:right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Minimalna grubość blach trapezowej - 0,75 mm.</w:t>
            </w:r>
          </w:p>
          <w:p w14:paraId="19A371DD" w14:textId="77777777" w:rsidR="009B7DAE" w:rsidRPr="006C2FF0" w:rsidRDefault="009B7DAE" w:rsidP="009B7DAE">
            <w:pPr>
              <w:pStyle w:val="Normal"/>
              <w:numPr>
                <w:ilvl w:val="0"/>
                <w:numId w:val="38"/>
              </w:numPr>
              <w:spacing w:line="276" w:lineRule="auto"/>
              <w:ind w:left="502" w:right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Minimalna grubość ścianki profili stalowych – 2 mm.</w:t>
            </w:r>
          </w:p>
          <w:p w14:paraId="2E53E6A1" w14:textId="77777777" w:rsidR="009B7DAE" w:rsidRDefault="009B7DAE" w:rsidP="009B7DAE">
            <w:pPr>
              <w:pStyle w:val="Normal"/>
              <w:numPr>
                <w:ilvl w:val="0"/>
                <w:numId w:val="38"/>
              </w:numPr>
              <w:spacing w:line="276" w:lineRule="auto"/>
              <w:ind w:left="502" w:right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Drzwi wyposażone w zamek z dodatkowym zabezpieczeniem w postaci sztaby przeciwwłamaniowej.</w:t>
            </w:r>
          </w:p>
          <w:p w14:paraId="63C382EE" w14:textId="77777777" w:rsidR="009B7DAE" w:rsidRDefault="009B7DAE" w:rsidP="009B7DAE">
            <w:pPr>
              <w:pStyle w:val="Normal"/>
              <w:numPr>
                <w:ilvl w:val="0"/>
                <w:numId w:val="38"/>
              </w:numPr>
              <w:spacing w:line="276" w:lineRule="auto"/>
              <w:ind w:left="502" w:right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Kontener wyposażony w co najmniej 2 (dwie) półki po jednej stronie kontenera na całej długości kontenera (ściany) z możliwością regulacji wysokości zawieszenia w zależności od potrzeb.</w:t>
            </w:r>
          </w:p>
          <w:p w14:paraId="5E82D97F" w14:textId="77777777" w:rsidR="009B7DAE" w:rsidRDefault="009B7DAE" w:rsidP="009B7DAE">
            <w:pPr>
              <w:pStyle w:val="Normal"/>
              <w:numPr>
                <w:ilvl w:val="0"/>
                <w:numId w:val="38"/>
              </w:numPr>
              <w:spacing w:line="276" w:lineRule="auto"/>
              <w:ind w:left="502" w:right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Kontener zabezpieczony przed gromadzeniem się i ściekaniem skondensowanej pary wodnej co najmniej w części sufitowej.</w:t>
            </w:r>
          </w:p>
          <w:p w14:paraId="5CDED2B3" w14:textId="77777777" w:rsidR="009B7DAE" w:rsidRDefault="009B7DAE" w:rsidP="009B7DAE">
            <w:pPr>
              <w:pStyle w:val="Normal"/>
              <w:numPr>
                <w:ilvl w:val="0"/>
                <w:numId w:val="38"/>
              </w:numPr>
              <w:spacing w:line="276" w:lineRule="auto"/>
              <w:ind w:left="502" w:right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Powłoka zewnętrzna antykorozyjna - kolor RAL 6006 lub inny kolor  niekontrastujący z otoczeniem (odcienie szarości, grafit, antracyt </w:t>
            </w:r>
            <w:r>
              <w:rPr>
                <w:rFonts w:ascii="Arial" w:hAnsi="Arial" w:cs="Arial"/>
              </w:rPr>
              <w:br/>
              <w:t>lub zbliżony).</w:t>
            </w:r>
          </w:p>
          <w:p w14:paraId="5B7E1323" w14:textId="77777777" w:rsidR="009B7DAE" w:rsidRDefault="009B7DAE" w:rsidP="009B7DAE">
            <w:pPr>
              <w:numPr>
                <w:ilvl w:val="0"/>
                <w:numId w:val="36"/>
              </w:numPr>
              <w:tabs>
                <w:tab w:val="left" w:pos="-142"/>
              </w:tabs>
              <w:ind w:left="0" w:right="425" w:hanging="436"/>
              <w:jc w:val="both"/>
              <w:rPr>
                <w:rFonts w:ascii="Arial" w:hAnsi="Arial" w:cs="Arial"/>
                <w:b/>
                <w:spacing w:val="1"/>
                <w:sz w:val="24"/>
                <w:szCs w:val="24"/>
              </w:rPr>
            </w:pPr>
            <w:r w:rsidRPr="00AB1E83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</w:p>
          <w:p w14:paraId="6B45F6A4" w14:textId="06A3F86D" w:rsidR="009B7DAE" w:rsidRPr="00AB1E83" w:rsidRDefault="009B7DAE" w:rsidP="009B7DAE">
            <w:pPr>
              <w:numPr>
                <w:ilvl w:val="0"/>
                <w:numId w:val="36"/>
              </w:numPr>
              <w:tabs>
                <w:tab w:val="left" w:pos="-142"/>
              </w:tabs>
              <w:ind w:left="0" w:right="425" w:hanging="436"/>
              <w:jc w:val="both"/>
              <w:rPr>
                <w:rFonts w:ascii="Arial" w:hAnsi="Arial" w:cs="Arial"/>
                <w:b/>
                <w:spacing w:val="1"/>
                <w:sz w:val="24"/>
                <w:szCs w:val="24"/>
              </w:rPr>
            </w:pPr>
            <w:r w:rsidRPr="00AB1E83">
              <w:rPr>
                <w:rFonts w:ascii="Arial" w:hAnsi="Arial" w:cs="Arial"/>
                <w:b/>
                <w:spacing w:val="1"/>
                <w:sz w:val="24"/>
                <w:szCs w:val="24"/>
              </w:rPr>
              <w:t>Miejsce dostawy.</w:t>
            </w:r>
          </w:p>
          <w:p w14:paraId="7613D4B5" w14:textId="77777777" w:rsidR="009B7DAE" w:rsidRPr="00AB1E83" w:rsidRDefault="009B7DAE" w:rsidP="009B7DAE">
            <w:pPr>
              <w:pStyle w:val="Tekstpodstawowy"/>
              <w:spacing w:line="276" w:lineRule="auto"/>
              <w:ind w:left="142" w:right="425" w:hanging="284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</w:t>
            </w:r>
            <w:r w:rsidRPr="00AB1E83">
              <w:rPr>
                <w:rFonts w:ascii="Arial" w:hAnsi="Arial" w:cs="Arial"/>
                <w:szCs w:val="24"/>
              </w:rPr>
              <w:t>25_Skład Elbląg</w:t>
            </w:r>
          </w:p>
          <w:p w14:paraId="71D40994" w14:textId="77777777" w:rsidR="009B7DAE" w:rsidRPr="00AB1E83" w:rsidRDefault="009B7DAE" w:rsidP="009B7DAE">
            <w:pPr>
              <w:pStyle w:val="Tekstpodstawowy"/>
              <w:spacing w:line="276" w:lineRule="auto"/>
              <w:ind w:left="426" w:right="425" w:hanging="284"/>
              <w:jc w:val="both"/>
              <w:rPr>
                <w:rFonts w:ascii="Arial" w:hAnsi="Arial" w:cs="Arial"/>
                <w:szCs w:val="24"/>
              </w:rPr>
            </w:pPr>
            <w:r w:rsidRPr="00AB1E83">
              <w:rPr>
                <w:rFonts w:ascii="Arial" w:hAnsi="Arial" w:cs="Arial"/>
                <w:szCs w:val="24"/>
              </w:rPr>
              <w:t>ul. Kwiatkowskiego 11</w:t>
            </w:r>
          </w:p>
          <w:p w14:paraId="26D5CF48" w14:textId="0EB0FFA2" w:rsidR="009B7DAE" w:rsidRDefault="009B7DAE" w:rsidP="009B7DAE">
            <w:pPr>
              <w:pStyle w:val="Tekstpodstawowy"/>
              <w:spacing w:line="276" w:lineRule="auto"/>
              <w:ind w:left="426" w:right="425" w:hanging="284"/>
              <w:jc w:val="both"/>
              <w:rPr>
                <w:rFonts w:ascii="Arial" w:hAnsi="Arial" w:cs="Arial"/>
                <w:szCs w:val="24"/>
              </w:rPr>
            </w:pPr>
            <w:r w:rsidRPr="00AB1E83">
              <w:rPr>
                <w:rFonts w:ascii="Arial" w:hAnsi="Arial" w:cs="Arial"/>
                <w:szCs w:val="24"/>
              </w:rPr>
              <w:t>82-300 Elbląg woj.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AB1E83">
              <w:rPr>
                <w:rFonts w:ascii="Arial" w:hAnsi="Arial" w:cs="Arial"/>
                <w:szCs w:val="24"/>
              </w:rPr>
              <w:t>Warmińsko-Mazurskie</w:t>
            </w:r>
          </w:p>
          <w:p w14:paraId="737DD100" w14:textId="77777777" w:rsidR="009B7DAE" w:rsidRPr="00AB1E83" w:rsidRDefault="009B7DAE" w:rsidP="009B7DAE">
            <w:pPr>
              <w:tabs>
                <w:tab w:val="left" w:pos="-142"/>
              </w:tabs>
              <w:ind w:right="425"/>
              <w:jc w:val="both"/>
              <w:rPr>
                <w:rFonts w:ascii="Arial" w:hAnsi="Arial" w:cs="Arial"/>
                <w:b/>
                <w:spacing w:val="1"/>
                <w:sz w:val="24"/>
                <w:szCs w:val="24"/>
              </w:rPr>
            </w:pPr>
            <w:r w:rsidRPr="00AB1E83">
              <w:rPr>
                <w:rFonts w:ascii="Arial" w:hAnsi="Arial" w:cs="Arial"/>
                <w:b/>
                <w:spacing w:val="1"/>
                <w:sz w:val="24"/>
                <w:szCs w:val="24"/>
              </w:rPr>
              <w:t>Znakowanie kodem kreskowym.</w:t>
            </w:r>
          </w:p>
          <w:p w14:paraId="3CC7D0A8" w14:textId="77777777" w:rsidR="009B7DAE" w:rsidRDefault="009B7DAE" w:rsidP="009B7DAE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hAnsi="Arial" w:cs="Arial"/>
                <w:szCs w:val="24"/>
              </w:rPr>
            </w:pPr>
            <w:r w:rsidRPr="00080278">
              <w:rPr>
                <w:rFonts w:ascii="Arial" w:hAnsi="Arial" w:cs="Arial"/>
                <w:szCs w:val="24"/>
              </w:rPr>
              <w:t xml:space="preserve">Wyrób należy oznakować kodem kreskowym zgodnie z Decyzją nr 3/MON Ministra Obrony Narodowej z dnia 3 stycznia 2014 r. w sprawie wytycznych określających wymagania w zakresie znakowania kodem kreskowym wyrobów dostarczanych do Resortu Obrony Narodowej (wersja od 1 stycznia 2024 r. </w:t>
            </w:r>
            <w:r>
              <w:rPr>
                <w:rFonts w:ascii="Arial" w:hAnsi="Arial" w:cs="Arial"/>
                <w:szCs w:val="24"/>
              </w:rPr>
              <w:br/>
            </w:r>
            <w:r w:rsidRPr="00080278">
              <w:rPr>
                <w:rFonts w:ascii="Arial" w:hAnsi="Arial" w:cs="Arial"/>
                <w:szCs w:val="24"/>
              </w:rPr>
              <w:t xml:space="preserve">z uwzględnieniem zmian wprowadzonych Decyzją Nr 89/MON z dnia </w:t>
            </w:r>
            <w:r>
              <w:rPr>
                <w:rFonts w:ascii="Arial" w:hAnsi="Arial" w:cs="Arial"/>
                <w:szCs w:val="24"/>
              </w:rPr>
              <w:br/>
            </w:r>
            <w:r w:rsidRPr="00080278">
              <w:rPr>
                <w:rFonts w:ascii="Arial" w:hAnsi="Arial" w:cs="Arial"/>
                <w:szCs w:val="24"/>
              </w:rPr>
              <w:t xml:space="preserve">11 września 2023 r. zmieniającą decyzję w sprawie wytycznych określających wymagania w zakresie znakowania kodem kreskowym wyrobów dostarczanych do resortu obrony narodowej). Dostarczony wyrób powinien być oznakowany zgodnie z wytycznymi określającymi wymagania w zakresie znakowania kodem kreskowym wyrobów dostarczanych do resortu obrony narodowej §4 ust. </w:t>
            </w:r>
            <w:r>
              <w:rPr>
                <w:rFonts w:ascii="Arial" w:hAnsi="Arial" w:cs="Arial"/>
                <w:szCs w:val="24"/>
              </w:rPr>
              <w:br/>
            </w:r>
            <w:r w:rsidRPr="00080278">
              <w:rPr>
                <w:rFonts w:ascii="Arial" w:hAnsi="Arial" w:cs="Arial"/>
                <w:szCs w:val="24"/>
              </w:rPr>
              <w:t xml:space="preserve">3 pkt.5 (grupa materiałowa 5 – pozostałe wyroby) ww. decyzji. Zastosowane etykiety powinny spełniać wymagania określone w §5 dla grupy materiałowej </w:t>
            </w:r>
            <w:r>
              <w:rPr>
                <w:rFonts w:ascii="Arial" w:hAnsi="Arial" w:cs="Arial"/>
                <w:szCs w:val="24"/>
              </w:rPr>
              <w:br/>
            </w:r>
            <w:r w:rsidRPr="00080278">
              <w:rPr>
                <w:rFonts w:ascii="Arial" w:hAnsi="Arial" w:cs="Arial"/>
                <w:szCs w:val="24"/>
              </w:rPr>
              <w:t xml:space="preserve">5 ww. decyzji. Wykonawca zobowiązany jest do przekazania wypełnionej Karty wyrobu w postaci elektronicznej (format MS Excel) do Odbiorcy wyrobu. </w:t>
            </w:r>
          </w:p>
          <w:p w14:paraId="589C86FC" w14:textId="77777777" w:rsidR="009B7DAE" w:rsidRPr="00080278" w:rsidRDefault="009B7DAE" w:rsidP="009B7DAE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hAnsi="Arial" w:cs="Arial"/>
                <w:szCs w:val="24"/>
              </w:rPr>
            </w:pPr>
            <w:r w:rsidRPr="00080278">
              <w:rPr>
                <w:rFonts w:ascii="Arial" w:hAnsi="Arial" w:cs="Arial"/>
                <w:szCs w:val="24"/>
              </w:rPr>
              <w:t>W karcie wyrobu Wykonawca powinien umieścić numer GTIN i dane uzupełniające wyrobu (zgodnie z załącznikiem nr 8 ww. decyzji). Wykonawca kartę wyrobu powinien przekazać do Odbiorcy minimum 14 dni przed dostawą. Odbiorca wnioskuje o wprowadzenie identyfikatorów GTIN w systemie informatycznym JIM.</w:t>
            </w:r>
          </w:p>
          <w:p w14:paraId="07F3561B" w14:textId="77777777" w:rsidR="009B7DAE" w:rsidRPr="008A6ACE" w:rsidRDefault="009B7DAE" w:rsidP="009B7DAE">
            <w:pPr>
              <w:pStyle w:val="Tekstpodstawowy"/>
              <w:spacing w:line="276" w:lineRule="auto"/>
              <w:ind w:left="142" w:right="425" w:hanging="993"/>
              <w:jc w:val="both"/>
              <w:rPr>
                <w:rFonts w:ascii="Arial" w:hAnsi="Arial" w:cs="Arial"/>
                <w:b/>
                <w:szCs w:val="24"/>
              </w:rPr>
            </w:pPr>
            <w:r w:rsidRPr="00061BFA">
              <w:rPr>
                <w:rFonts w:ascii="Arial" w:hAnsi="Arial" w:cs="Arial"/>
                <w:b/>
                <w:szCs w:val="24"/>
              </w:rPr>
              <w:t xml:space="preserve">     V</w:t>
            </w:r>
            <w:r w:rsidRPr="008A6ACE">
              <w:rPr>
                <w:rFonts w:ascii="Arial" w:hAnsi="Arial" w:cs="Arial"/>
                <w:b/>
                <w:szCs w:val="24"/>
              </w:rPr>
              <w:t>.</w:t>
            </w:r>
            <w:r w:rsidRPr="008A6ACE">
              <w:rPr>
                <w:rFonts w:ascii="Arial" w:hAnsi="Arial" w:cs="Arial"/>
                <w:b/>
                <w:szCs w:val="24"/>
              </w:rPr>
              <w:tab/>
              <w:t>Gwarancje Wykonawcy.</w:t>
            </w:r>
          </w:p>
          <w:p w14:paraId="1D3AF425" w14:textId="77777777" w:rsidR="009B7DAE" w:rsidRPr="006C2FF0" w:rsidRDefault="009B7DAE" w:rsidP="009B7DAE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hAnsi="Arial" w:cs="Arial"/>
                <w:szCs w:val="24"/>
              </w:rPr>
            </w:pPr>
            <w:r w:rsidRPr="006C2FF0">
              <w:rPr>
                <w:rFonts w:ascii="Arial" w:hAnsi="Arial" w:cs="Arial"/>
                <w:szCs w:val="24"/>
              </w:rPr>
              <w:t xml:space="preserve">Wykonawca udziela gwarancji 20 lat na perforację pokrycia zewnętrznego  </w:t>
            </w:r>
            <w:r w:rsidRPr="006C2FF0">
              <w:rPr>
                <w:rFonts w:ascii="Arial" w:hAnsi="Arial" w:cs="Arial"/>
                <w:szCs w:val="24"/>
              </w:rPr>
              <w:br/>
              <w:t>i elementy nośne konstrukcji (ramę).</w:t>
            </w:r>
          </w:p>
          <w:p w14:paraId="79B4FAF7" w14:textId="77777777" w:rsidR="009B7DAE" w:rsidRPr="006C2FF0" w:rsidRDefault="009B7DAE" w:rsidP="009B7DAE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hAnsi="Arial" w:cs="Arial"/>
                <w:szCs w:val="24"/>
              </w:rPr>
            </w:pPr>
            <w:r w:rsidRPr="006C2FF0">
              <w:rPr>
                <w:rFonts w:ascii="Arial" w:hAnsi="Arial" w:cs="Arial"/>
                <w:szCs w:val="24"/>
              </w:rPr>
              <w:t xml:space="preserve">Na pozostałe element  Wykonawca udziela gwarancji 36 miesięcy. </w:t>
            </w:r>
          </w:p>
          <w:p w14:paraId="2F0CD988" w14:textId="77777777" w:rsidR="009B7DAE" w:rsidRPr="008A6ACE" w:rsidRDefault="009B7DAE" w:rsidP="009B7DAE">
            <w:pPr>
              <w:pStyle w:val="Tekstpodstawowy"/>
              <w:spacing w:line="276" w:lineRule="auto"/>
              <w:ind w:left="142" w:right="425" w:hanging="709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VI</w:t>
            </w:r>
            <w:r w:rsidRPr="008A6ACE">
              <w:rPr>
                <w:rFonts w:ascii="Arial" w:hAnsi="Arial" w:cs="Arial"/>
                <w:b/>
                <w:szCs w:val="24"/>
              </w:rPr>
              <w:t>.</w:t>
            </w:r>
            <w:r w:rsidRPr="008A6ACE">
              <w:rPr>
                <w:rFonts w:ascii="Arial" w:hAnsi="Arial" w:cs="Arial"/>
                <w:b/>
                <w:szCs w:val="24"/>
              </w:rPr>
              <w:tab/>
              <w:t>Inne wymagania.</w:t>
            </w:r>
          </w:p>
          <w:p w14:paraId="1B01FD5E" w14:textId="77777777" w:rsidR="009B7DAE" w:rsidRDefault="009B7DAE" w:rsidP="009B7DAE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Kontener musi być dostarczony w formie złożonej (tzn. transportowej: ściany, dach, podłoga są złożone do płaskiego pakietu, spięte oraz zabezpieczone przed ewentualnym uszkodzeniem) wraz z instrukcją montażu w języku polskim oraz warunkami eksploatacji do każdego dostarczonego egzemplarza.  </w:t>
            </w:r>
          </w:p>
          <w:p w14:paraId="4FB41E98" w14:textId="5347BBCF" w:rsidR="00362BA5" w:rsidRPr="00362BA5" w:rsidRDefault="00362BA5" w:rsidP="00362BA5">
            <w:pPr>
              <w:rPr>
                <w:rFonts w:ascii="Times New Roman" w:eastAsia="Arial" w:hAnsi="Times New Roman" w:cs="Times New Roman"/>
                <w:bCs/>
              </w:rPr>
            </w:pPr>
          </w:p>
        </w:tc>
      </w:tr>
    </w:tbl>
    <w:p w14:paraId="31CE583E" w14:textId="77777777" w:rsidR="009D4B0A" w:rsidRPr="001E01E2" w:rsidRDefault="001E01E2">
      <w:pPr>
        <w:spacing w:after="42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lastRenderedPageBreak/>
        <w:t xml:space="preserve"> </w:t>
      </w:r>
    </w:p>
    <w:p w14:paraId="541C135F" w14:textId="78359F82" w:rsidR="009D4B0A" w:rsidRPr="001E01E2" w:rsidRDefault="001E01E2">
      <w:pPr>
        <w:spacing w:after="26"/>
        <w:ind w:left="-5" w:hanging="1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t>Oprócz ceny prosimy również o wskazanie możliwego terminu realizacji dostawy w</w:t>
      </w:r>
      <w:r w:rsidR="003446E9">
        <w:rPr>
          <w:rFonts w:ascii="Times New Roman" w:eastAsia="Arial" w:hAnsi="Times New Roman" w:cs="Times New Roman"/>
          <w:b/>
          <w:sz w:val="24"/>
        </w:rPr>
        <w:t> 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dniach /miesiącach </w:t>
      </w:r>
      <w:r w:rsidR="00E12F91">
        <w:rPr>
          <w:rFonts w:ascii="Times New Roman" w:eastAsia="Arial" w:hAnsi="Times New Roman" w:cs="Times New Roman"/>
          <w:b/>
          <w:sz w:val="24"/>
        </w:rPr>
        <w:t>………………………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od dnia zawarcia umowy. </w:t>
      </w:r>
    </w:p>
    <w:p w14:paraId="21C3D916" w14:textId="529A1D44" w:rsidR="00C319D2" w:rsidRDefault="001E01E2" w:rsidP="009B7DAE">
      <w:pPr>
        <w:spacing w:after="22"/>
        <w:rPr>
          <w:rFonts w:ascii="Times New Roman" w:eastAsia="Arial" w:hAnsi="Times New Roman" w:cs="Times New Roman"/>
          <w:b/>
          <w:sz w:val="24"/>
        </w:rPr>
      </w:pP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5BBF245" w14:textId="77777777" w:rsidR="009B7DAE" w:rsidRPr="001E01E2" w:rsidRDefault="009B7DAE" w:rsidP="009B7DAE">
      <w:pPr>
        <w:spacing w:after="22"/>
        <w:rPr>
          <w:rFonts w:ascii="Times New Roman" w:eastAsia="Arial" w:hAnsi="Times New Roman" w:cs="Times New Roman"/>
          <w:b/>
          <w:sz w:val="24"/>
        </w:rPr>
      </w:pPr>
    </w:p>
    <w:p w14:paraId="716BED57" w14:textId="46280663" w:rsidR="009D4B0A" w:rsidRPr="001E01E2" w:rsidRDefault="001E01E2">
      <w:pPr>
        <w:spacing w:after="176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6"/>
        </w:rPr>
        <w:t xml:space="preserve">...............................                       </w:t>
      </w:r>
      <w:r w:rsidR="006371B6">
        <w:rPr>
          <w:rFonts w:ascii="Times New Roman" w:eastAsia="Arial" w:hAnsi="Times New Roman" w:cs="Times New Roman"/>
          <w:sz w:val="26"/>
        </w:rPr>
        <w:t xml:space="preserve">  </w:t>
      </w:r>
      <w:r w:rsidRPr="001E01E2">
        <w:rPr>
          <w:rFonts w:ascii="Times New Roman" w:eastAsia="Arial" w:hAnsi="Times New Roman" w:cs="Times New Roman"/>
          <w:sz w:val="26"/>
        </w:rPr>
        <w:t xml:space="preserve">    ..........</w:t>
      </w:r>
      <w:r w:rsidR="00C319D2" w:rsidRPr="001E01E2">
        <w:rPr>
          <w:rFonts w:ascii="Times New Roman" w:eastAsia="Arial" w:hAnsi="Times New Roman" w:cs="Times New Roman"/>
          <w:sz w:val="26"/>
        </w:rPr>
        <w:t>.........................................................</w:t>
      </w:r>
      <w:r w:rsidRPr="001E01E2">
        <w:rPr>
          <w:rFonts w:ascii="Times New Roman" w:eastAsia="Arial" w:hAnsi="Times New Roman" w:cs="Times New Roman"/>
          <w:sz w:val="26"/>
        </w:rPr>
        <w:t xml:space="preserve"> </w:t>
      </w:r>
    </w:p>
    <w:p w14:paraId="1BFD2EF5" w14:textId="6C64305B" w:rsidR="009D4B0A" w:rsidRPr="001E01E2" w:rsidRDefault="001E01E2" w:rsidP="0041182B">
      <w:pPr>
        <w:spacing w:after="176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</w:rPr>
        <w:t>(</w:t>
      </w:r>
      <w:r w:rsidRPr="001E01E2">
        <w:rPr>
          <w:rFonts w:ascii="Times New Roman" w:eastAsia="Arial" w:hAnsi="Times New Roman" w:cs="Times New Roman"/>
          <w:i/>
        </w:rPr>
        <w:t>miejscowość, data )                                          (podpisy osób uprawnionych do reprezentacji)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sectPr w:rsidR="009D4B0A" w:rsidRPr="001E01E2" w:rsidSect="00490A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40"/>
      <w:pgMar w:top="915" w:right="1289" w:bottom="711" w:left="1416" w:header="708" w:footer="708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DFEFA" w14:textId="77777777" w:rsidR="00C319D2" w:rsidRDefault="00C319D2" w:rsidP="00C319D2">
      <w:pPr>
        <w:spacing w:after="0" w:line="240" w:lineRule="auto"/>
      </w:pPr>
      <w:r>
        <w:separator/>
      </w:r>
    </w:p>
  </w:endnote>
  <w:endnote w:type="continuationSeparator" w:id="0">
    <w:p w14:paraId="127044CF" w14:textId="77777777" w:rsidR="00C319D2" w:rsidRDefault="00C319D2" w:rsidP="00C3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1E20" w14:textId="77777777" w:rsidR="007B5319" w:rsidRDefault="007B53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431933458"/>
      <w:docPartObj>
        <w:docPartGallery w:val="Page Numbers (Bottom of Page)"/>
        <w:docPartUnique/>
      </w:docPartObj>
    </w:sdtPr>
    <w:sdtEndPr/>
    <w:sdtContent>
      <w:p w14:paraId="5AF42404" w14:textId="450FDEB1" w:rsidR="007C13C1" w:rsidRDefault="007C13C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D23CA49" w14:textId="77777777" w:rsidR="007C13C1" w:rsidRDefault="007C13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8204" w14:textId="77777777" w:rsidR="007B5319" w:rsidRDefault="007B53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A6B88" w14:textId="77777777" w:rsidR="00C319D2" w:rsidRDefault="00C319D2" w:rsidP="00C319D2">
      <w:pPr>
        <w:spacing w:after="0" w:line="240" w:lineRule="auto"/>
      </w:pPr>
      <w:r>
        <w:separator/>
      </w:r>
    </w:p>
  </w:footnote>
  <w:footnote w:type="continuationSeparator" w:id="0">
    <w:p w14:paraId="6040DAF3" w14:textId="77777777" w:rsidR="00C319D2" w:rsidRDefault="00C319D2" w:rsidP="00C31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8414" w14:textId="77777777" w:rsidR="007B5319" w:rsidRDefault="007B53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427EC" w14:textId="77777777" w:rsidR="007B5319" w:rsidRDefault="007B53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1C151" w14:textId="77777777" w:rsidR="007B5319" w:rsidRDefault="007B53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262C"/>
    <w:multiLevelType w:val="multilevel"/>
    <w:tmpl w:val="B3BA9BE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DB7475"/>
    <w:multiLevelType w:val="hybridMultilevel"/>
    <w:tmpl w:val="0B3E94FE"/>
    <w:lvl w:ilvl="0" w:tplc="694AA25A">
      <w:start w:val="1"/>
      <w:numFmt w:val="decimal"/>
      <w:lvlText w:val="%1."/>
      <w:lvlJc w:val="center"/>
      <w:pPr>
        <w:ind w:left="76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24002E"/>
    <w:multiLevelType w:val="multilevel"/>
    <w:tmpl w:val="4F42157E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3" w15:restartNumberingAfterBreak="0">
    <w:nsid w:val="0D9422D1"/>
    <w:multiLevelType w:val="hybridMultilevel"/>
    <w:tmpl w:val="BD3670CA"/>
    <w:lvl w:ilvl="0" w:tplc="2D9AEF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E5803"/>
    <w:multiLevelType w:val="multilevel"/>
    <w:tmpl w:val="8D628B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82D41"/>
    <w:multiLevelType w:val="hybridMultilevel"/>
    <w:tmpl w:val="9E68AB28"/>
    <w:lvl w:ilvl="0" w:tplc="69A20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08FE"/>
    <w:multiLevelType w:val="hybridMultilevel"/>
    <w:tmpl w:val="0ECE6DE2"/>
    <w:lvl w:ilvl="0" w:tplc="0EAC1B84">
      <w:start w:val="3"/>
      <w:numFmt w:val="decimal"/>
      <w:lvlText w:val="%1.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55687C"/>
    <w:multiLevelType w:val="hybridMultilevel"/>
    <w:tmpl w:val="4E1A8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3967"/>
    <w:multiLevelType w:val="hybridMultilevel"/>
    <w:tmpl w:val="BB321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90477"/>
    <w:multiLevelType w:val="hybridMultilevel"/>
    <w:tmpl w:val="D8C0C84C"/>
    <w:lvl w:ilvl="0" w:tplc="9DD68154">
      <w:start w:val="1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BA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223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003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1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BABC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5296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0C2A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244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E164C3"/>
    <w:multiLevelType w:val="hybridMultilevel"/>
    <w:tmpl w:val="EB4418C6"/>
    <w:lvl w:ilvl="0" w:tplc="F61ACAE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41303044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40CD646">
      <w:start w:val="26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274C0"/>
    <w:multiLevelType w:val="hybridMultilevel"/>
    <w:tmpl w:val="7CBCBFCE"/>
    <w:lvl w:ilvl="0" w:tplc="BCE05210">
      <w:start w:val="1"/>
      <w:numFmt w:val="decimal"/>
      <w:lvlText w:val="%1."/>
      <w:lvlJc w:val="center"/>
      <w:pPr>
        <w:ind w:left="76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58773B"/>
    <w:multiLevelType w:val="multilevel"/>
    <w:tmpl w:val="68867D9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13" w15:restartNumberingAfterBreak="0">
    <w:nsid w:val="47C81023"/>
    <w:multiLevelType w:val="hybridMultilevel"/>
    <w:tmpl w:val="9E602EA4"/>
    <w:lvl w:ilvl="0" w:tplc="90F6BD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423341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CDE1E29"/>
    <w:multiLevelType w:val="hybridMultilevel"/>
    <w:tmpl w:val="A296FBC0"/>
    <w:lvl w:ilvl="0" w:tplc="B302C2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123BA7"/>
    <w:multiLevelType w:val="multilevel"/>
    <w:tmpl w:val="5E9887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E79485E"/>
    <w:multiLevelType w:val="hybridMultilevel"/>
    <w:tmpl w:val="1C4C0992"/>
    <w:lvl w:ilvl="0" w:tplc="89C4AE02">
      <w:start w:val="1"/>
      <w:numFmt w:val="lowerLetter"/>
      <w:lvlText w:val="%1)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85054">
      <w:start w:val="1"/>
      <w:numFmt w:val="lowerLetter"/>
      <w:lvlText w:val="%2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BF36">
      <w:start w:val="1"/>
      <w:numFmt w:val="lowerRoman"/>
      <w:lvlText w:val="%3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0CF894">
      <w:start w:val="1"/>
      <w:numFmt w:val="decimal"/>
      <w:lvlText w:val="%4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A6516A">
      <w:start w:val="1"/>
      <w:numFmt w:val="lowerLetter"/>
      <w:lvlText w:val="%5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E45816">
      <w:start w:val="1"/>
      <w:numFmt w:val="lowerRoman"/>
      <w:lvlText w:val="%6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B887E2">
      <w:start w:val="1"/>
      <w:numFmt w:val="decimal"/>
      <w:lvlText w:val="%7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49354">
      <w:start w:val="1"/>
      <w:numFmt w:val="lowerLetter"/>
      <w:lvlText w:val="%8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272F2">
      <w:start w:val="1"/>
      <w:numFmt w:val="lowerRoman"/>
      <w:lvlText w:val="%9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6816997"/>
    <w:multiLevelType w:val="hybridMultilevel"/>
    <w:tmpl w:val="5D645834"/>
    <w:lvl w:ilvl="0" w:tplc="04150013">
      <w:start w:val="1"/>
      <w:numFmt w:val="upperRoman"/>
      <w:lvlText w:val="%1."/>
      <w:lvlJc w:val="righ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9" w15:restartNumberingAfterBreak="0">
    <w:nsid w:val="578B2605"/>
    <w:multiLevelType w:val="multilevel"/>
    <w:tmpl w:val="C074B406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F8779C9"/>
    <w:multiLevelType w:val="hybridMultilevel"/>
    <w:tmpl w:val="3E8AADE8"/>
    <w:lvl w:ilvl="0" w:tplc="F4DE7536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1" w15:restartNumberingAfterBreak="0">
    <w:nsid w:val="63311365"/>
    <w:multiLevelType w:val="hybridMultilevel"/>
    <w:tmpl w:val="E9D671EA"/>
    <w:lvl w:ilvl="0" w:tplc="374A742E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66866A95"/>
    <w:multiLevelType w:val="hybridMultilevel"/>
    <w:tmpl w:val="49F6B77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6E6267FE"/>
    <w:multiLevelType w:val="multilevel"/>
    <w:tmpl w:val="E4EEFD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9E013A"/>
    <w:multiLevelType w:val="multilevel"/>
    <w:tmpl w:val="79900DA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5144A80"/>
    <w:multiLevelType w:val="multilevel"/>
    <w:tmpl w:val="D32255D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631790A"/>
    <w:multiLevelType w:val="hybridMultilevel"/>
    <w:tmpl w:val="12AA84B0"/>
    <w:lvl w:ilvl="0" w:tplc="41667984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6D60B7"/>
    <w:multiLevelType w:val="multilevel"/>
    <w:tmpl w:val="6BE4696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BF65398"/>
    <w:multiLevelType w:val="multilevel"/>
    <w:tmpl w:val="E968EC26"/>
    <w:lvl w:ilvl="0">
      <w:start w:val="1"/>
      <w:numFmt w:val="upperRoman"/>
      <w:pStyle w:val="Nagwekdospisu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pStyle w:val="Nagwek1dospisu"/>
      <w:lvlText w:val="%2."/>
      <w:lvlJc w:val="left"/>
      <w:pPr>
        <w:ind w:left="858" w:hanging="432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C4A7CAF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D016CD"/>
    <w:multiLevelType w:val="multilevel"/>
    <w:tmpl w:val="2A2ADB6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CE07715"/>
    <w:multiLevelType w:val="multilevel"/>
    <w:tmpl w:val="5BECD6E8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32" w15:restartNumberingAfterBreak="0">
    <w:nsid w:val="7DA61E8D"/>
    <w:multiLevelType w:val="multilevel"/>
    <w:tmpl w:val="507E8CB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42232027">
    <w:abstractNumId w:val="17"/>
  </w:num>
  <w:num w:numId="2" w16cid:durableId="730812001">
    <w:abstractNumId w:val="9"/>
  </w:num>
  <w:num w:numId="3" w16cid:durableId="1461651675">
    <w:abstractNumId w:val="14"/>
  </w:num>
  <w:num w:numId="4" w16cid:durableId="52436111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5517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852515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6771782">
    <w:abstractNumId w:val="25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396668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1468831">
    <w:abstractNumId w:val="3"/>
  </w:num>
  <w:num w:numId="10" w16cid:durableId="1663119760">
    <w:abstractNumId w:val="4"/>
  </w:num>
  <w:num w:numId="11" w16cid:durableId="681320543">
    <w:abstractNumId w:val="19"/>
  </w:num>
  <w:num w:numId="12" w16cid:durableId="342170547">
    <w:abstractNumId w:val="16"/>
  </w:num>
  <w:num w:numId="13" w16cid:durableId="370110865">
    <w:abstractNumId w:val="25"/>
  </w:num>
  <w:num w:numId="14" w16cid:durableId="1420714416">
    <w:abstractNumId w:val="23"/>
  </w:num>
  <w:num w:numId="15" w16cid:durableId="2025325319">
    <w:abstractNumId w:val="0"/>
  </w:num>
  <w:num w:numId="16" w16cid:durableId="1314987057">
    <w:abstractNumId w:val="27"/>
  </w:num>
  <w:num w:numId="17" w16cid:durableId="351883099">
    <w:abstractNumId w:val="24"/>
  </w:num>
  <w:num w:numId="18" w16cid:durableId="1302079979">
    <w:abstractNumId w:val="30"/>
  </w:num>
  <w:num w:numId="19" w16cid:durableId="1255238587">
    <w:abstractNumId w:val="32"/>
  </w:num>
  <w:num w:numId="20" w16cid:durableId="634989913">
    <w:abstractNumId w:val="6"/>
  </w:num>
  <w:num w:numId="21" w16cid:durableId="713963198">
    <w:abstractNumId w:val="29"/>
  </w:num>
  <w:num w:numId="22" w16cid:durableId="1136919607">
    <w:abstractNumId w:val="1"/>
  </w:num>
  <w:num w:numId="23" w16cid:durableId="1820876580">
    <w:abstractNumId w:val="18"/>
  </w:num>
  <w:num w:numId="24" w16cid:durableId="1354456360">
    <w:abstractNumId w:val="28"/>
  </w:num>
  <w:num w:numId="25" w16cid:durableId="44450652">
    <w:abstractNumId w:val="2"/>
  </w:num>
  <w:num w:numId="26" w16cid:durableId="1423915786">
    <w:abstractNumId w:val="12"/>
  </w:num>
  <w:num w:numId="27" w16cid:durableId="1557660887">
    <w:abstractNumId w:val="11"/>
  </w:num>
  <w:num w:numId="28" w16cid:durableId="936403837">
    <w:abstractNumId w:val="31"/>
  </w:num>
  <w:num w:numId="29" w16cid:durableId="989020967">
    <w:abstractNumId w:val="20"/>
  </w:num>
  <w:num w:numId="30" w16cid:durableId="912203660">
    <w:abstractNumId w:val="26"/>
  </w:num>
  <w:num w:numId="31" w16cid:durableId="1764833557">
    <w:abstractNumId w:val="7"/>
  </w:num>
  <w:num w:numId="32" w16cid:durableId="935749599">
    <w:abstractNumId w:val="13"/>
  </w:num>
  <w:num w:numId="33" w16cid:durableId="1268082014">
    <w:abstractNumId w:val="15"/>
  </w:num>
  <w:num w:numId="34" w16cid:durableId="945161949">
    <w:abstractNumId w:val="5"/>
  </w:num>
  <w:num w:numId="35" w16cid:durableId="2024890271">
    <w:abstractNumId w:val="8"/>
  </w:num>
  <w:num w:numId="36" w16cid:durableId="619338348">
    <w:abstractNumId w:val="10"/>
  </w:num>
  <w:num w:numId="37" w16cid:durableId="646129537">
    <w:abstractNumId w:val="21"/>
  </w:num>
  <w:num w:numId="38" w16cid:durableId="126414296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0A"/>
    <w:rsid w:val="00011919"/>
    <w:rsid w:val="00125E74"/>
    <w:rsid w:val="001E01E2"/>
    <w:rsid w:val="00236C15"/>
    <w:rsid w:val="002B246A"/>
    <w:rsid w:val="003446E9"/>
    <w:rsid w:val="00356923"/>
    <w:rsid w:val="00362BA5"/>
    <w:rsid w:val="00370D9D"/>
    <w:rsid w:val="003F306C"/>
    <w:rsid w:val="0041182B"/>
    <w:rsid w:val="00441BDD"/>
    <w:rsid w:val="004707FF"/>
    <w:rsid w:val="00485129"/>
    <w:rsid w:val="00490A63"/>
    <w:rsid w:val="00524E9F"/>
    <w:rsid w:val="006371B6"/>
    <w:rsid w:val="0065669C"/>
    <w:rsid w:val="00690B13"/>
    <w:rsid w:val="006C42A1"/>
    <w:rsid w:val="007B5319"/>
    <w:rsid w:val="007C13C1"/>
    <w:rsid w:val="00910462"/>
    <w:rsid w:val="009B7DAE"/>
    <w:rsid w:val="009D4B0A"/>
    <w:rsid w:val="009F5BEB"/>
    <w:rsid w:val="00A00716"/>
    <w:rsid w:val="00AF1E92"/>
    <w:rsid w:val="00B15A47"/>
    <w:rsid w:val="00C319D2"/>
    <w:rsid w:val="00CD6562"/>
    <w:rsid w:val="00D239F7"/>
    <w:rsid w:val="00DD0C2C"/>
    <w:rsid w:val="00E12F91"/>
    <w:rsid w:val="00F8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B1F86D3"/>
  <w15:docId w15:val="{1A16EAD3-A739-4AB1-99E5-CE113871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2"/>
      </w:numPr>
      <w:spacing w:after="1"/>
      <w:ind w:left="10" w:hanging="10"/>
      <w:outlineLvl w:val="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9D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9D2"/>
    <w:rPr>
      <w:rFonts w:ascii="Calibri" w:eastAsia="Calibri" w:hAnsi="Calibri" w:cs="Calibri"/>
      <w:color w:val="000000"/>
    </w:rPr>
  </w:style>
  <w:style w:type="paragraph" w:styleId="Akapitzlist">
    <w:name w:val="List Paragraph"/>
    <w:aliases w:val="sw tekst,CW_Lista,Wypunktowanie,L1,Numerowanie,Akapit z listą BS,1_literowka Znak,Literowanie Znak,Preambuła Znak,Data wydania,List Paragraph,1_literowka,Literowanie,Preambuła,Akapit z listą;1_literowka,Podsis rysunku,Bullet Number,lp1"/>
    <w:basedOn w:val="Normalny"/>
    <w:link w:val="AkapitzlistZnak"/>
    <w:uiPriority w:val="34"/>
    <w:qFormat/>
    <w:rsid w:val="00C319D2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kapitzlistZnak">
    <w:name w:val="Akapit z listą Znak"/>
    <w:aliases w:val="sw tekst Znak,CW_Lista Znak,Wypunktowanie Znak,L1 Znak,Numerowanie Znak,Akapit z listą BS Znak,1_literowka Znak Znak,Literowanie Znak Znak,Preambuła Znak Znak,Data wydania Znak,List Paragraph Znak,1_literowka Znak1,Literowanie Znak1"/>
    <w:link w:val="Akapitzlist"/>
    <w:uiPriority w:val="34"/>
    <w:locked/>
    <w:rsid w:val="00C319D2"/>
    <w:rPr>
      <w:rFonts w:eastAsiaTheme="minorHAnsi"/>
      <w:lang w:eastAsia="en-US"/>
    </w:rPr>
  </w:style>
  <w:style w:type="paragraph" w:customStyle="1" w:styleId="Default">
    <w:name w:val="Default"/>
    <w:rsid w:val="000119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119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485129"/>
    <w:pPr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48512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239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39F7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239F7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D239F7"/>
    <w:rPr>
      <w:rFonts w:ascii="Times New Roman" w:eastAsia="Times New Roman" w:hAnsi="Times New Roman" w:cs="Times New Roman"/>
      <w:sz w:val="20"/>
      <w:szCs w:val="24"/>
    </w:rPr>
  </w:style>
  <w:style w:type="character" w:styleId="Odwoanieprzypisudolnego">
    <w:name w:val="footnote reference"/>
    <w:uiPriority w:val="99"/>
    <w:rsid w:val="00D239F7"/>
    <w:rPr>
      <w:vertAlign w:val="superscript"/>
    </w:rPr>
  </w:style>
  <w:style w:type="paragraph" w:customStyle="1" w:styleId="Nagwekdospisu">
    <w:name w:val="Nagłówek do spisu"/>
    <w:basedOn w:val="Normalny"/>
    <w:qFormat/>
    <w:rsid w:val="00D239F7"/>
    <w:pPr>
      <w:widowControl w:val="0"/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  <w:b/>
      <w:color w:val="auto"/>
      <w:sz w:val="24"/>
      <w:szCs w:val="24"/>
    </w:rPr>
  </w:style>
  <w:style w:type="paragraph" w:customStyle="1" w:styleId="Nagwek1dospisu">
    <w:name w:val="Nagłówek 1 do spisu"/>
    <w:basedOn w:val="Akapitzlist"/>
    <w:link w:val="Nagwek1dospisuZnak"/>
    <w:qFormat/>
    <w:rsid w:val="00D239F7"/>
    <w:pPr>
      <w:widowControl w:val="0"/>
      <w:numPr>
        <w:ilvl w:val="1"/>
        <w:numId w:val="24"/>
      </w:numPr>
      <w:autoSpaceDE w:val="0"/>
      <w:autoSpaceDN w:val="0"/>
      <w:adjustRightInd w:val="0"/>
      <w:spacing w:after="0" w:line="240" w:lineRule="auto"/>
      <w:contextualSpacing w:val="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111">
    <w:name w:val="1.1.1"/>
    <w:basedOn w:val="Normalny"/>
    <w:link w:val="111Znak"/>
    <w:qFormat/>
    <w:rsid w:val="00D239F7"/>
    <w:pPr>
      <w:tabs>
        <w:tab w:val="left" w:pos="993"/>
      </w:tabs>
      <w:spacing w:after="0" w:line="360" w:lineRule="auto"/>
      <w:ind w:left="1701" w:hanging="708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11Znak">
    <w:name w:val="1.1.1 Znak"/>
    <w:link w:val="111"/>
    <w:rsid w:val="00D239F7"/>
    <w:rPr>
      <w:rFonts w:ascii="Times New Roman" w:eastAsia="Times New Roman" w:hAnsi="Times New Roman" w:cs="Times New Roman"/>
      <w:sz w:val="26"/>
      <w:szCs w:val="26"/>
    </w:rPr>
  </w:style>
  <w:style w:type="character" w:customStyle="1" w:styleId="Nagwek1dospisuZnak">
    <w:name w:val="Nagłówek 1 do spisu Znak"/>
    <w:link w:val="Nagwek1dospisu"/>
    <w:rsid w:val="00D239F7"/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B7D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B7DAE"/>
    <w:rPr>
      <w:rFonts w:ascii="Calibri" w:eastAsia="Calibri" w:hAnsi="Calibri" w:cs="Calibri"/>
      <w:color w:val="000000"/>
    </w:rPr>
  </w:style>
  <w:style w:type="paragraph" w:customStyle="1" w:styleId="Normal">
    <w:name w:val="Normal"/>
    <w:basedOn w:val="Normalny"/>
    <w:rsid w:val="009B7DA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auto"/>
      <w:kern w:val="1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2rblo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platformazakupowa.pl/pn/2rblo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ejlyY0hjclQ2UEJmNy8wQTVNdnZ2eVd5cWR5bGpQ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jhz9KQ2g4xrOSXovkUUoBZtypNpssbtp7ZqJDyY/QHE=</DigestValue>
      </Reference>
      <Reference URI="#INFO">
        <DigestMethod Algorithm="http://www.w3.org/2001/04/xmlenc#sha256"/>
        <DigestValue>yJxrLM4eiF9cjB9pwyy9urBFnK8LipsmcBwKvY+wyzE=</DigestValue>
      </Reference>
    </SignedInfo>
    <SignatureValue>qYUY//XpMxH+lo8J1r03XBNHSDFVywxO4VkpP3VJ7TcWH5sCFpPL7hi9JBrLSvrIewATEhMeC+AUnZ/GRoOF1g==</SignatureValue>
    <Object Id="INFO">
      <ArrayOfString xmlns:xsd="http://www.w3.org/2001/XMLSchema" xmlns:xsi="http://www.w3.org/2001/XMLSchema-instance" xmlns="">
        <string>5z9rcHcrT6PBf7/0A5MvvvyWyqdyljPI</string>
      </ArrayOfString>
    </Object>
  </Signature>
</WrappedLabelInfo>
</file>

<file path=customXml/itemProps1.xml><?xml version="1.0" encoding="utf-8"?>
<ds:datastoreItem xmlns:ds="http://schemas.openxmlformats.org/officeDocument/2006/customXml" ds:itemID="{48FA5CAE-F249-44B7-8C2D-85054F766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8C1426-AA47-49A0-BD56-46DD18F4FE1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05D5BFD-0596-45C2-8F8B-F8C914C7012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725</Words>
  <Characters>4792</Characters>
  <Application>Microsoft Office Word</Application>
  <DocSecurity>0</DocSecurity>
  <Lines>139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cp:lastModifiedBy>Nadrowski Kamil</cp:lastModifiedBy>
  <cp:revision>16</cp:revision>
  <dcterms:created xsi:type="dcterms:W3CDTF">2024-12-13T10:19:00Z</dcterms:created>
  <dcterms:modified xsi:type="dcterms:W3CDTF">2026-04-02T09:14:00Z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9915c2c5-28c8-4bd9-b0ba-14f68a34c4f0</vt:lpwstr>
  </property>
  <property fmtid="{D5CDD505-2E9C-101B-9397-08002B2CF9AE}" pid="3" name="bjSaver">
    <vt:lpwstr>lkPyXi9be7ON5YYKBTrrtg5M7l76s9sN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Kuba Katarzyna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10.30.141.39</vt:lpwstr>
  </property>
</Properties>
</file>